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105C5F" w14:textId="3DAF7B0D" w:rsidR="00544339" w:rsidRDefault="005A5186">
      <w:r>
        <w:rPr>
          <w:noProof/>
        </w:rPr>
        <w:drawing>
          <wp:anchor distT="0" distB="0" distL="114300" distR="114300" simplePos="0" relativeHeight="251659264" behindDoc="0" locked="0" layoutInCell="1" allowOverlap="1" wp14:anchorId="5D05307A" wp14:editId="55828754">
            <wp:simplePos x="0" y="0"/>
            <wp:positionH relativeFrom="column">
              <wp:posOffset>1856105</wp:posOffset>
            </wp:positionH>
            <wp:positionV relativeFrom="paragraph">
              <wp:posOffset>0</wp:posOffset>
            </wp:positionV>
            <wp:extent cx="2235200" cy="1989455"/>
            <wp:effectExtent l="0" t="0" r="0" b="0"/>
            <wp:wrapTopAndBottom/>
            <wp:docPr id="232076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207673" name="Picture 23207673"/>
                    <pic:cNvPicPr/>
                  </pic:nvPicPr>
                  <pic:blipFill>
                    <a:blip r:embed="rId4" cstate="print">
                      <a:extLst>
                        <a:ext uri="{28A0092B-C50C-407E-A947-70E740481C1C}">
                          <a14:useLocalDpi xmlns:a14="http://schemas.microsoft.com/office/drawing/2010/main" val="0"/>
                        </a:ext>
                      </a:extLst>
                    </a:blip>
                    <a:stretch>
                      <a:fillRect/>
                    </a:stretch>
                  </pic:blipFill>
                  <pic:spPr>
                    <a:xfrm>
                      <a:off x="0" y="0"/>
                      <a:ext cx="2235200" cy="1989455"/>
                    </a:xfrm>
                    <a:prstGeom prst="rect">
                      <a:avLst/>
                    </a:prstGeom>
                  </pic:spPr>
                </pic:pic>
              </a:graphicData>
            </a:graphic>
            <wp14:sizeRelH relativeFrom="margin">
              <wp14:pctWidth>0</wp14:pctWidth>
            </wp14:sizeRelH>
            <wp14:sizeRelV relativeFrom="margin">
              <wp14:pctHeight>0</wp14:pctHeight>
            </wp14:sizeRelV>
          </wp:anchor>
        </w:drawing>
      </w:r>
    </w:p>
    <w:p w14:paraId="0FB4A20C" w14:textId="77777777" w:rsidR="00544339" w:rsidRDefault="00544339">
      <w:pPr>
        <w:pBdr>
          <w:bottom w:val="single" w:sz="6" w:space="1" w:color="auto"/>
        </w:pBdr>
      </w:pPr>
    </w:p>
    <w:p w14:paraId="1FB971AA" w14:textId="3E898B3D" w:rsidR="00544339" w:rsidRDefault="00544339"/>
    <w:p w14:paraId="284A4F4A" w14:textId="0A83F244" w:rsidR="00544339" w:rsidRDefault="00544339">
      <w:r>
        <w:t>Little Dino Playgroup</w:t>
      </w:r>
    </w:p>
    <w:p w14:paraId="45D09D21" w14:textId="77777777" w:rsidR="00544339" w:rsidRDefault="00544339"/>
    <w:p w14:paraId="6F28CD42" w14:textId="6BE48C05" w:rsidR="00544339" w:rsidRDefault="00544339">
      <w:r>
        <w:t>Visitors Policy</w:t>
      </w:r>
    </w:p>
    <w:p w14:paraId="0B5747C1" w14:textId="77777777" w:rsidR="00544339" w:rsidRDefault="00544339"/>
    <w:p w14:paraId="2E686472" w14:textId="6854930B" w:rsidR="00544339" w:rsidRDefault="00544339">
      <w:r>
        <w:t>Purpose:</w:t>
      </w:r>
    </w:p>
    <w:p w14:paraId="75E23F21" w14:textId="77777777" w:rsidR="00544339" w:rsidRDefault="00544339">
      <w:r>
        <w:t>At Little Dino Playgroup, the safety and welfare of the children in our care are our highest priority. This policy outlines clear procedures for managing visitors to ensure that all children are safeguarded, the premises remain secure, and confidentiality is maintained at all times.</w:t>
      </w:r>
    </w:p>
    <w:p w14:paraId="039CCD67" w14:textId="77777777" w:rsidR="00544339" w:rsidRDefault="00544339">
      <w:pPr>
        <w:pBdr>
          <w:bottom w:val="single" w:sz="6" w:space="1" w:color="auto"/>
        </w:pBdr>
      </w:pPr>
    </w:p>
    <w:p w14:paraId="31809800" w14:textId="77777777" w:rsidR="00544339" w:rsidRDefault="00544339"/>
    <w:p w14:paraId="2D53F897" w14:textId="75A8FEED" w:rsidR="00544339" w:rsidRDefault="00544339">
      <w:r>
        <w:t>Aims:</w:t>
      </w:r>
    </w:p>
    <w:p w14:paraId="0974825D" w14:textId="77777777" w:rsidR="00544339" w:rsidRDefault="00544339"/>
    <w:p w14:paraId="55B9E487" w14:textId="77777777" w:rsidR="00544339" w:rsidRDefault="00544339">
      <w:r>
        <w:t>* To safeguard children, staff, and families by controlling and monitoring visitor access.</w:t>
      </w:r>
    </w:p>
    <w:p w14:paraId="5780F877" w14:textId="77777777" w:rsidR="00544339" w:rsidRDefault="00544339">
      <w:r>
        <w:t>* To ensure all visitors understand and follow our safeguarding and confidentiality requirements.</w:t>
      </w:r>
    </w:p>
    <w:p w14:paraId="09C8DCE1" w14:textId="77777777" w:rsidR="00544339" w:rsidRDefault="00544339">
      <w:r>
        <w:t>* To maintain accurate records of everyone entering and leaving the premises.</w:t>
      </w:r>
    </w:p>
    <w:p w14:paraId="79CE4993" w14:textId="667E5830" w:rsidR="00544339" w:rsidRDefault="00544339">
      <w:r>
        <w:lastRenderedPageBreak/>
        <w:t>* To comply with EYFS welfare requirements</w:t>
      </w:r>
      <w:r w:rsidR="004544F4">
        <w:t>,</w:t>
      </w:r>
      <w:r>
        <w:t xml:space="preserve"> Ofsted guidance, and local safeguarding procedures</w:t>
      </w:r>
      <w:r w:rsidR="004544F4">
        <w:t>.</w:t>
      </w:r>
    </w:p>
    <w:p w14:paraId="79E98230" w14:textId="77777777" w:rsidR="00544339" w:rsidRDefault="00544339">
      <w:pPr>
        <w:pBdr>
          <w:bottom w:val="single" w:sz="6" w:space="1" w:color="auto"/>
        </w:pBdr>
      </w:pPr>
    </w:p>
    <w:p w14:paraId="0E3459F6" w14:textId="77777777" w:rsidR="00544339" w:rsidRDefault="00544339"/>
    <w:p w14:paraId="096BE2D9" w14:textId="0108901C" w:rsidR="00544339" w:rsidRDefault="00544339">
      <w:r>
        <w:t>Implementation:</w:t>
      </w:r>
    </w:p>
    <w:p w14:paraId="0AEA6651" w14:textId="77777777" w:rsidR="00544339" w:rsidRDefault="00544339"/>
    <w:p w14:paraId="5D63EFD7" w14:textId="30DBF828" w:rsidR="00544339" w:rsidRDefault="00544339">
      <w:r>
        <w:t>1. Definition of Visitors</w:t>
      </w:r>
    </w:p>
    <w:p w14:paraId="5DF4F0B5" w14:textId="77777777" w:rsidR="00544339" w:rsidRDefault="00544339"/>
    <w:p w14:paraId="18C33549" w14:textId="77777777" w:rsidR="00544339" w:rsidRDefault="00544339">
      <w:r>
        <w:t>A visitor is anyone who is not a registered child, member of staff, regular volunteer, or parent/carer collecting their child. This includes:</w:t>
      </w:r>
    </w:p>
    <w:p w14:paraId="13DFE9B8" w14:textId="77777777" w:rsidR="00544339" w:rsidRDefault="00544339"/>
    <w:p w14:paraId="1015F42A" w14:textId="77777777" w:rsidR="00544339" w:rsidRDefault="00544339">
      <w:r>
        <w:t>* Contractors, inspectors, and maintenance staff</w:t>
      </w:r>
    </w:p>
    <w:p w14:paraId="3544AB34" w14:textId="77777777" w:rsidR="00544339" w:rsidRDefault="00544339">
      <w:r>
        <w:t>* Ofsted inspectors, local authority advisors</w:t>
      </w:r>
    </w:p>
    <w:p w14:paraId="2668A95B" w14:textId="77777777" w:rsidR="00544339" w:rsidRDefault="00544339">
      <w:r>
        <w:t>* Students or trainees on placement</w:t>
      </w:r>
    </w:p>
    <w:p w14:paraId="1835DC22" w14:textId="77777777" w:rsidR="00544339" w:rsidRDefault="00544339">
      <w:r>
        <w:t>* External professionals (e.g. speech therapists, SENCOs)</w:t>
      </w:r>
    </w:p>
    <w:p w14:paraId="654AB02F" w14:textId="77777777" w:rsidR="00544339" w:rsidRDefault="00544339">
      <w:r>
        <w:t>* Visitors attending meetings or events</w:t>
      </w:r>
    </w:p>
    <w:p w14:paraId="7D55DEE0" w14:textId="77777777" w:rsidR="00544339" w:rsidRDefault="00544339">
      <w:pPr>
        <w:pBdr>
          <w:bottom w:val="single" w:sz="6" w:space="1" w:color="auto"/>
        </w:pBdr>
      </w:pPr>
    </w:p>
    <w:p w14:paraId="6254357A" w14:textId="77777777" w:rsidR="00544339" w:rsidRDefault="00544339"/>
    <w:p w14:paraId="53947E22" w14:textId="2121CE26" w:rsidR="00544339" w:rsidRDefault="00544339">
      <w:r>
        <w:t>2. Visitor Entry Procedure</w:t>
      </w:r>
    </w:p>
    <w:p w14:paraId="02B7BF03" w14:textId="77777777" w:rsidR="00544339" w:rsidRDefault="00544339"/>
    <w:p w14:paraId="5E2795B4" w14:textId="77777777" w:rsidR="00544339" w:rsidRDefault="00544339">
      <w:r>
        <w:t>All visitors must:</w:t>
      </w:r>
    </w:p>
    <w:p w14:paraId="2FA6FC67" w14:textId="77777777" w:rsidR="00544339" w:rsidRDefault="00544339"/>
    <w:p w14:paraId="342DB603" w14:textId="600391D4" w:rsidR="00544339" w:rsidRDefault="00544339">
      <w:r>
        <w:t>1. Report to the main entrance on arrival and wait to be greeted by a staff member.</w:t>
      </w:r>
    </w:p>
    <w:p w14:paraId="58AC6C93" w14:textId="4CB3037F" w:rsidR="00544339" w:rsidRDefault="00544339">
      <w:r>
        <w:t>2. Sign in the Visitors Log Book (or electronic system), providing:</w:t>
      </w:r>
    </w:p>
    <w:p w14:paraId="69CE3B49" w14:textId="77777777" w:rsidR="00544339" w:rsidRDefault="00544339"/>
    <w:p w14:paraId="27C55156" w14:textId="77777777" w:rsidR="00544339" w:rsidRDefault="00544339">
      <w:r>
        <w:t xml:space="preserve">   * Full name</w:t>
      </w:r>
    </w:p>
    <w:p w14:paraId="57CE26B5" w14:textId="77777777" w:rsidR="00544339" w:rsidRDefault="00544339">
      <w:r>
        <w:lastRenderedPageBreak/>
        <w:t xml:space="preserve">   * Date and time of arrival</w:t>
      </w:r>
    </w:p>
    <w:p w14:paraId="1AAFDF1F" w14:textId="77777777" w:rsidR="00544339" w:rsidRDefault="00544339">
      <w:r>
        <w:t xml:space="preserve">   * Purpose of visit</w:t>
      </w:r>
    </w:p>
    <w:p w14:paraId="680F7B48" w14:textId="77777777" w:rsidR="00544339" w:rsidRDefault="00544339">
      <w:r>
        <w:t xml:space="preserve">   * Name of the staff member they are visiting</w:t>
      </w:r>
    </w:p>
    <w:p w14:paraId="34F95CE3" w14:textId="45680852" w:rsidR="00544339" w:rsidRDefault="00544339">
      <w:r>
        <w:t>3. Provide identification, such as a photo ID or professional ID badge.</w:t>
      </w:r>
    </w:p>
    <w:p w14:paraId="5D6D413C" w14:textId="33C9A181" w:rsidR="00544339" w:rsidRDefault="00544339">
      <w:r>
        <w:t>4. Wear a visitor badge provided by staff at all times while on the premises.</w:t>
      </w:r>
    </w:p>
    <w:p w14:paraId="436C93A8" w14:textId="19055825" w:rsidR="00544339" w:rsidRDefault="00544339">
      <w:r>
        <w:t>5. Be escorted or supervised by a member of staff for the duration of their visit.</w:t>
      </w:r>
    </w:p>
    <w:p w14:paraId="37696D59" w14:textId="2D834525" w:rsidR="00544339" w:rsidRDefault="00544339">
      <w:r>
        <w:t>6. Sign out upon departure, recording the time they leave the setting.</w:t>
      </w:r>
    </w:p>
    <w:p w14:paraId="6294B696" w14:textId="77777777" w:rsidR="00544339" w:rsidRDefault="00544339">
      <w:pPr>
        <w:pBdr>
          <w:bottom w:val="single" w:sz="6" w:space="1" w:color="auto"/>
        </w:pBdr>
      </w:pPr>
    </w:p>
    <w:p w14:paraId="7E2D8EBA" w14:textId="77777777" w:rsidR="00544339" w:rsidRDefault="00544339"/>
    <w:p w14:paraId="34C9678A" w14:textId="770C6985" w:rsidR="00544339" w:rsidRDefault="00544339">
      <w:r>
        <w:t>3. Supervision of Visitors</w:t>
      </w:r>
    </w:p>
    <w:p w14:paraId="2D95D740" w14:textId="77777777" w:rsidR="00544339" w:rsidRDefault="00544339"/>
    <w:p w14:paraId="686F7BFA" w14:textId="0C3F2B7A" w:rsidR="00544339" w:rsidRDefault="00544339">
      <w:r>
        <w:t>* Visitors will never be left alone with children under any circumstances.</w:t>
      </w:r>
    </w:p>
    <w:p w14:paraId="17F41BD6" w14:textId="77777777" w:rsidR="00544339" w:rsidRDefault="00544339">
      <w:r>
        <w:t>* Staff remain responsible for children’s supervision at all times.</w:t>
      </w:r>
    </w:p>
    <w:p w14:paraId="0ADC9772" w14:textId="77777777" w:rsidR="00544339" w:rsidRDefault="00544339">
      <w:r>
        <w:t>* Sensitive areas such as children’s toilets or staff-only rooms are off-limits to visitors unless escorted.</w:t>
      </w:r>
    </w:p>
    <w:p w14:paraId="4BAA9474" w14:textId="7DCE4D84" w:rsidR="00544339" w:rsidRDefault="00544339">
      <w:r>
        <w:t>* If a visitor’s behaviour causes concern, they will be asked to leave immediately, and the Manager / Designated Safeguarding Lead (DSL) will be informed.</w:t>
      </w:r>
    </w:p>
    <w:p w14:paraId="6A0E0E24" w14:textId="77777777" w:rsidR="00544339" w:rsidRDefault="00544339">
      <w:pPr>
        <w:pBdr>
          <w:bottom w:val="single" w:sz="6" w:space="1" w:color="auto"/>
        </w:pBdr>
      </w:pPr>
    </w:p>
    <w:p w14:paraId="3841596A" w14:textId="77777777" w:rsidR="00544339" w:rsidRDefault="00544339"/>
    <w:p w14:paraId="3E100549" w14:textId="074B54C8" w:rsidR="00544339" w:rsidRDefault="00544339">
      <w:r>
        <w:t>#### 4. Professional and Scheduled Visitors</w:t>
      </w:r>
    </w:p>
    <w:p w14:paraId="07A789D4" w14:textId="77777777" w:rsidR="00544339" w:rsidRDefault="00544339"/>
    <w:p w14:paraId="415F485B" w14:textId="77777777" w:rsidR="00544339" w:rsidRDefault="00544339">
      <w:r>
        <w:t>* Professionals (e.g. health visitors, SEN specialists) must be pre-approved by the Manager or DSL.</w:t>
      </w:r>
    </w:p>
    <w:p w14:paraId="7F67A9B1" w14:textId="77777777" w:rsidR="00544339" w:rsidRDefault="00544339">
      <w:r>
        <w:t>* The identity and purpose of the visit must be verified before entry.</w:t>
      </w:r>
    </w:p>
    <w:p w14:paraId="46E5D4F3" w14:textId="0DBBD750" w:rsidR="00544339" w:rsidRDefault="00544339">
      <w:r>
        <w:t>* Any professional providing support directly to a child must have evidence of a current DBS check.</w:t>
      </w:r>
    </w:p>
    <w:p w14:paraId="7A274C75" w14:textId="77777777" w:rsidR="00544339" w:rsidRDefault="00544339">
      <w:pPr>
        <w:pBdr>
          <w:bottom w:val="single" w:sz="6" w:space="1" w:color="auto"/>
        </w:pBdr>
      </w:pPr>
    </w:p>
    <w:p w14:paraId="50AD3112" w14:textId="77777777" w:rsidR="00544339" w:rsidRDefault="00544339"/>
    <w:p w14:paraId="1F405017" w14:textId="48CE8FE5" w:rsidR="00544339" w:rsidRDefault="00544339">
      <w:r>
        <w:t>5. Contractors and Maintenance Workers</w:t>
      </w:r>
    </w:p>
    <w:p w14:paraId="014D3FF3" w14:textId="77777777" w:rsidR="00544339" w:rsidRDefault="00544339"/>
    <w:p w14:paraId="0B9B0C98" w14:textId="77777777" w:rsidR="00544339" w:rsidRDefault="00544339">
      <w:r>
        <w:t>* Work will be scheduled outside playgroup operating hours wherever possible.</w:t>
      </w:r>
    </w:p>
    <w:p w14:paraId="563EE95A" w14:textId="77777777" w:rsidR="00544339" w:rsidRDefault="00544339">
      <w:r>
        <w:t>* If contractors must be on-site during opening hours, they will be supervised by staff at all times and will not have unsupervised access to children.</w:t>
      </w:r>
    </w:p>
    <w:p w14:paraId="468B07A3" w14:textId="77777777" w:rsidR="00544339" w:rsidRDefault="00544339">
      <w:r>
        <w:t>* All hazardous equipment and materials must be kept secure and out of children’s reach.</w:t>
      </w:r>
    </w:p>
    <w:p w14:paraId="5EB0C397" w14:textId="77777777" w:rsidR="00544339" w:rsidRDefault="00544339">
      <w:pPr>
        <w:pBdr>
          <w:bottom w:val="single" w:sz="6" w:space="1" w:color="auto"/>
        </w:pBdr>
      </w:pPr>
    </w:p>
    <w:p w14:paraId="3E4C6DB8" w14:textId="77777777" w:rsidR="00544339" w:rsidRDefault="00544339"/>
    <w:p w14:paraId="1519FAF9" w14:textId="0C261D84" w:rsidR="00544339" w:rsidRDefault="00544339">
      <w:r>
        <w:t>6. Students, Volunteers, and Work Placements</w:t>
      </w:r>
    </w:p>
    <w:p w14:paraId="20BDCEBE" w14:textId="77777777" w:rsidR="00544339" w:rsidRDefault="00544339"/>
    <w:p w14:paraId="2CB10FEA" w14:textId="77777777" w:rsidR="00544339" w:rsidRDefault="00544339">
      <w:r>
        <w:t>* All students and volunteers must complete an induction before starting.</w:t>
      </w:r>
    </w:p>
    <w:p w14:paraId="1FBC4306" w14:textId="77777777" w:rsidR="00544339" w:rsidRDefault="00544339">
      <w:r>
        <w:t>* DBS checks are required for anyone working directly with children.</w:t>
      </w:r>
    </w:p>
    <w:p w14:paraId="14640DCE" w14:textId="77777777" w:rsidR="00544339" w:rsidRDefault="00544339">
      <w:r>
        <w:t>* Students and volunteers are never left unsupervised with children and must adhere to the setting’s policies, including Safeguarding and Confidentiality.</w:t>
      </w:r>
    </w:p>
    <w:p w14:paraId="5D725C65" w14:textId="77777777" w:rsidR="00544339" w:rsidRDefault="00544339">
      <w:pPr>
        <w:pBdr>
          <w:bottom w:val="single" w:sz="6" w:space="1" w:color="auto"/>
        </w:pBdr>
      </w:pPr>
    </w:p>
    <w:p w14:paraId="074F7040" w14:textId="77777777" w:rsidR="00544339" w:rsidRDefault="00544339"/>
    <w:p w14:paraId="0D920DC3" w14:textId="67E8E097" w:rsidR="00544339" w:rsidRDefault="00544339">
      <w:r>
        <w:t>7. Unauthorised Visitors</w:t>
      </w:r>
    </w:p>
    <w:p w14:paraId="3726A265" w14:textId="77777777" w:rsidR="00544339" w:rsidRDefault="00544339"/>
    <w:p w14:paraId="6030CB24" w14:textId="77777777" w:rsidR="00544339" w:rsidRDefault="00544339">
      <w:r>
        <w:t>* Staff are instructed to challenge anyone not recognised or not wearing identification.</w:t>
      </w:r>
    </w:p>
    <w:p w14:paraId="4AEE04BC" w14:textId="296080DB" w:rsidR="00544339" w:rsidRDefault="00544339">
      <w:r>
        <w:t>* If an unauthorised visitor refuses to leave, staff must ensure children’s safety by securing the area and contacting the Manager or, if necessary, the police</w:t>
      </w:r>
      <w:r w:rsidR="0097167C">
        <w:t>.</w:t>
      </w:r>
    </w:p>
    <w:p w14:paraId="28388647" w14:textId="77777777" w:rsidR="00544339" w:rsidRDefault="00544339">
      <w:pPr>
        <w:pBdr>
          <w:bottom w:val="single" w:sz="6" w:space="1" w:color="auto"/>
        </w:pBdr>
      </w:pPr>
    </w:p>
    <w:p w14:paraId="1B840D70" w14:textId="77777777" w:rsidR="00544339" w:rsidRDefault="00544339"/>
    <w:p w14:paraId="34044BA5" w14:textId="201CA022" w:rsidR="00544339" w:rsidRDefault="00544339">
      <w:r>
        <w:t>8. Confidentiality and Conduct</w:t>
      </w:r>
    </w:p>
    <w:p w14:paraId="23D6B722" w14:textId="77777777" w:rsidR="00544339" w:rsidRDefault="00544339"/>
    <w:p w14:paraId="7F3C640C" w14:textId="77777777" w:rsidR="00544339" w:rsidRDefault="00544339">
      <w:r>
        <w:t>* Visitors must respect the confidentiality of all children, families, and staff.</w:t>
      </w:r>
    </w:p>
    <w:p w14:paraId="4AD71240" w14:textId="4818B9B9" w:rsidR="00544339" w:rsidRDefault="00544339">
      <w:r>
        <w:lastRenderedPageBreak/>
        <w:t>* Photography, filming, or recording of any kind is strictly prohibited unless prior written consent is obtained from the Manager.</w:t>
      </w:r>
    </w:p>
    <w:p w14:paraId="37E3FEB0" w14:textId="77777777" w:rsidR="00544339" w:rsidRDefault="00544339">
      <w:r>
        <w:t>* All visitors are expected to behave respectfully and follow staff guidance at all times.</w:t>
      </w:r>
    </w:p>
    <w:p w14:paraId="40AE6CD2" w14:textId="77777777" w:rsidR="00544339" w:rsidRDefault="00544339">
      <w:pPr>
        <w:pBdr>
          <w:bottom w:val="single" w:sz="6" w:space="1" w:color="auto"/>
        </w:pBdr>
      </w:pPr>
    </w:p>
    <w:p w14:paraId="7E9187AE" w14:textId="77777777" w:rsidR="00544339" w:rsidRDefault="00544339"/>
    <w:p w14:paraId="300F24C9" w14:textId="0EA8A4A3" w:rsidR="00544339" w:rsidRDefault="00544339">
      <w:r>
        <w:t>9. Safeguardin</w:t>
      </w:r>
      <w:r w:rsidR="0097167C">
        <w:t>g</w:t>
      </w:r>
    </w:p>
    <w:p w14:paraId="5002EF30" w14:textId="77777777" w:rsidR="00544339" w:rsidRDefault="00544339"/>
    <w:p w14:paraId="1B9ED8CF" w14:textId="261F7EC0" w:rsidR="00544339" w:rsidRDefault="00544339">
      <w:r>
        <w:t>* The Designated Safeguarding Lead (DSL) will ensure all visitors understand safeguarding expectations.</w:t>
      </w:r>
    </w:p>
    <w:p w14:paraId="37F044E8" w14:textId="77777777" w:rsidR="00544339" w:rsidRDefault="00544339">
      <w:r>
        <w:t>* If a visitor discloses a safeguarding concern or witnesses an incident, they must report it immediately to the DSL.</w:t>
      </w:r>
    </w:p>
    <w:p w14:paraId="17904B9B" w14:textId="77777777" w:rsidR="00544339" w:rsidRDefault="00544339">
      <w:pPr>
        <w:pBdr>
          <w:bottom w:val="single" w:sz="6" w:space="1" w:color="auto"/>
        </w:pBdr>
      </w:pPr>
    </w:p>
    <w:p w14:paraId="15B12C30" w14:textId="77777777" w:rsidR="00544339" w:rsidRDefault="00544339"/>
    <w:p w14:paraId="48F8EDBA" w14:textId="265183BB" w:rsidR="00544339" w:rsidRDefault="00544339">
      <w:r>
        <w:t>Health and Safety</w:t>
      </w:r>
    </w:p>
    <w:p w14:paraId="10C4CC91" w14:textId="77777777" w:rsidR="00544339" w:rsidRDefault="00544339"/>
    <w:p w14:paraId="68E8A1E7" w14:textId="77777777" w:rsidR="00544339" w:rsidRDefault="00544339">
      <w:r>
        <w:t>* All visitors must follow the playgroup’s Health and Safety procedures, including fire evacuation and first aid arrangements.</w:t>
      </w:r>
    </w:p>
    <w:p w14:paraId="3F9802D8" w14:textId="77777777" w:rsidR="00544339" w:rsidRDefault="00544339">
      <w:r>
        <w:t>* The fire assembly point and emergency exits are explained during sign-in.</w:t>
      </w:r>
    </w:p>
    <w:p w14:paraId="45B1EFD6" w14:textId="77777777" w:rsidR="00544339" w:rsidRDefault="00544339">
      <w:pPr>
        <w:pBdr>
          <w:bottom w:val="single" w:sz="6" w:space="1" w:color="auto"/>
        </w:pBdr>
      </w:pPr>
    </w:p>
    <w:p w14:paraId="564AB6A3" w14:textId="77777777" w:rsidR="00544339" w:rsidRDefault="00544339"/>
    <w:p w14:paraId="0B4D7983" w14:textId="3F271FCC" w:rsidR="00544339" w:rsidRDefault="00544339">
      <w:r>
        <w:t>Record Keeping</w:t>
      </w:r>
    </w:p>
    <w:p w14:paraId="363B5874" w14:textId="77777777" w:rsidR="00544339" w:rsidRDefault="00544339"/>
    <w:p w14:paraId="1DBD2705" w14:textId="77777777" w:rsidR="00544339" w:rsidRDefault="00544339">
      <w:r>
        <w:t>* The Visitors Log Book is reviewed regularly by the Manager to ensure accuracy and identify any security issues.</w:t>
      </w:r>
    </w:p>
    <w:p w14:paraId="7C8EAC3A" w14:textId="65B3E53A" w:rsidR="00544339" w:rsidRDefault="00544339">
      <w:r>
        <w:t>* Visitor records are retained securely and treated as confidential in accordance with **GDPR (2018).</w:t>
      </w:r>
    </w:p>
    <w:p w14:paraId="08721CDE" w14:textId="77777777" w:rsidR="00544339" w:rsidRDefault="00544339">
      <w:pPr>
        <w:pBdr>
          <w:bottom w:val="single" w:sz="6" w:space="1" w:color="auto"/>
        </w:pBdr>
      </w:pPr>
    </w:p>
    <w:p w14:paraId="1CCA246D" w14:textId="77777777" w:rsidR="00544339" w:rsidRDefault="00544339"/>
    <w:p w14:paraId="11E430C8" w14:textId="3F18A2DD" w:rsidR="00544339" w:rsidRDefault="00544339">
      <w:r>
        <w:lastRenderedPageBreak/>
        <w:t>Legal Framework</w:t>
      </w:r>
    </w:p>
    <w:p w14:paraId="7A30318F" w14:textId="77777777" w:rsidR="00544339" w:rsidRDefault="00544339"/>
    <w:p w14:paraId="25EA310A" w14:textId="77777777" w:rsidR="00544339" w:rsidRDefault="00544339">
      <w:r>
        <w:t>This policy is based on:</w:t>
      </w:r>
    </w:p>
    <w:p w14:paraId="24680A4D" w14:textId="77777777" w:rsidR="00544339" w:rsidRDefault="00544339"/>
    <w:p w14:paraId="465FF241" w14:textId="2614CC2C" w:rsidR="00544339" w:rsidRDefault="00544339">
      <w:r>
        <w:t>Statutory Framework for the Early Years Foundation Stage (EYFS, 2024)</w:t>
      </w:r>
    </w:p>
    <w:p w14:paraId="69DD8FFC" w14:textId="1C744C06" w:rsidR="00544339" w:rsidRDefault="00544339">
      <w:r>
        <w:t>Keeping Children Safe in Education (</w:t>
      </w:r>
      <w:proofErr w:type="spellStart"/>
      <w:r>
        <w:t>DfE</w:t>
      </w:r>
      <w:proofErr w:type="spellEnd"/>
      <w:r>
        <w:t>, 2024)</w:t>
      </w:r>
    </w:p>
    <w:p w14:paraId="73E9B7B8" w14:textId="23A3CFA0" w:rsidR="00544339" w:rsidRDefault="00544339">
      <w:r>
        <w:t>Health and Safety at Work Act (1974</w:t>
      </w:r>
    </w:p>
    <w:p w14:paraId="683A13BD" w14:textId="1496BA14" w:rsidR="00544339" w:rsidRDefault="00544339">
      <w:r>
        <w:t>Data Protection Act (2018) / UK GDPR**</w:t>
      </w:r>
    </w:p>
    <w:p w14:paraId="17142A48" w14:textId="77777777" w:rsidR="00544339" w:rsidRDefault="00544339">
      <w:pPr>
        <w:pBdr>
          <w:bottom w:val="single" w:sz="6" w:space="1" w:color="auto"/>
        </w:pBdr>
      </w:pPr>
    </w:p>
    <w:p w14:paraId="7BA6BFDA" w14:textId="77777777" w:rsidR="00544339" w:rsidRDefault="00544339"/>
    <w:p w14:paraId="471B1B23" w14:textId="4774ECE7" w:rsidR="00544339" w:rsidRDefault="00544339">
      <w:r>
        <w:t>Review:</w:t>
      </w:r>
    </w:p>
    <w:p w14:paraId="75ECDAD0" w14:textId="77777777" w:rsidR="00544339" w:rsidRDefault="00544339"/>
    <w:p w14:paraId="1A935A3F" w14:textId="77777777" w:rsidR="00544339" w:rsidRDefault="00544339">
      <w:r>
        <w:t>This policy will be reviewed annually or sooner if there are changes in legislation or safeguarding guidance.</w:t>
      </w:r>
    </w:p>
    <w:p w14:paraId="21F9DFF5" w14:textId="77777777" w:rsidR="00544339" w:rsidRDefault="00544339"/>
    <w:p w14:paraId="0A116EE8" w14:textId="3330AD4B" w:rsidR="00544339" w:rsidRDefault="00544339">
      <w:r>
        <w:t>Reviewed by: Manager / Designated Safeguarding Lead</w:t>
      </w:r>
    </w:p>
    <w:p w14:paraId="59D876E6" w14:textId="29D117B0" w:rsidR="00544339" w:rsidRDefault="00544339">
      <w:r>
        <w:t>Next Review Date: September 2026</w:t>
      </w:r>
    </w:p>
    <w:p w14:paraId="60562D5E" w14:textId="77777777" w:rsidR="00544339" w:rsidRDefault="00544339">
      <w:pPr>
        <w:pBdr>
          <w:bottom w:val="single" w:sz="6" w:space="1" w:color="auto"/>
        </w:pBdr>
      </w:pPr>
    </w:p>
    <w:p w14:paraId="65176ADA" w14:textId="77777777" w:rsidR="00544339" w:rsidRDefault="00544339"/>
    <w:p w14:paraId="4E6B2920" w14:textId="77777777" w:rsidR="00544339" w:rsidRDefault="00544339"/>
    <w:sectPr w:rsidR="0054433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339"/>
    <w:rsid w:val="004544F4"/>
    <w:rsid w:val="00544339"/>
    <w:rsid w:val="005A5186"/>
    <w:rsid w:val="0097167C"/>
    <w:rsid w:val="00AB76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44113DF9"/>
  <w15:chartTrackingRefBased/>
  <w15:docId w15:val="{79451D6D-72BA-794A-8B45-1DDD17767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4433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4433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4433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4433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4433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4433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4433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4433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4433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433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4433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4433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4433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4433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4433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4433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4433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44339"/>
    <w:rPr>
      <w:rFonts w:eastAsiaTheme="majorEastAsia" w:cstheme="majorBidi"/>
      <w:color w:val="272727" w:themeColor="text1" w:themeTint="D8"/>
    </w:rPr>
  </w:style>
  <w:style w:type="paragraph" w:styleId="Title">
    <w:name w:val="Title"/>
    <w:basedOn w:val="Normal"/>
    <w:next w:val="Normal"/>
    <w:link w:val="TitleChar"/>
    <w:uiPriority w:val="10"/>
    <w:qFormat/>
    <w:rsid w:val="0054433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4433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4433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4433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44339"/>
    <w:pPr>
      <w:spacing w:before="160"/>
      <w:jc w:val="center"/>
    </w:pPr>
    <w:rPr>
      <w:i/>
      <w:iCs/>
      <w:color w:val="404040" w:themeColor="text1" w:themeTint="BF"/>
    </w:rPr>
  </w:style>
  <w:style w:type="character" w:customStyle="1" w:styleId="QuoteChar">
    <w:name w:val="Quote Char"/>
    <w:basedOn w:val="DefaultParagraphFont"/>
    <w:link w:val="Quote"/>
    <w:uiPriority w:val="29"/>
    <w:rsid w:val="00544339"/>
    <w:rPr>
      <w:i/>
      <w:iCs/>
      <w:color w:val="404040" w:themeColor="text1" w:themeTint="BF"/>
    </w:rPr>
  </w:style>
  <w:style w:type="paragraph" w:styleId="ListParagraph">
    <w:name w:val="List Paragraph"/>
    <w:basedOn w:val="Normal"/>
    <w:uiPriority w:val="34"/>
    <w:qFormat/>
    <w:rsid w:val="00544339"/>
    <w:pPr>
      <w:ind w:left="720"/>
      <w:contextualSpacing/>
    </w:pPr>
  </w:style>
  <w:style w:type="character" w:styleId="IntenseEmphasis">
    <w:name w:val="Intense Emphasis"/>
    <w:basedOn w:val="DefaultParagraphFont"/>
    <w:uiPriority w:val="21"/>
    <w:qFormat/>
    <w:rsid w:val="00544339"/>
    <w:rPr>
      <w:i/>
      <w:iCs/>
      <w:color w:val="0F4761" w:themeColor="accent1" w:themeShade="BF"/>
    </w:rPr>
  </w:style>
  <w:style w:type="paragraph" w:styleId="IntenseQuote">
    <w:name w:val="Intense Quote"/>
    <w:basedOn w:val="Normal"/>
    <w:next w:val="Normal"/>
    <w:link w:val="IntenseQuoteChar"/>
    <w:uiPriority w:val="30"/>
    <w:qFormat/>
    <w:rsid w:val="0054433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44339"/>
    <w:rPr>
      <w:i/>
      <w:iCs/>
      <w:color w:val="0F4761" w:themeColor="accent1" w:themeShade="BF"/>
    </w:rPr>
  </w:style>
  <w:style w:type="character" w:styleId="IntenseReference">
    <w:name w:val="Intense Reference"/>
    <w:basedOn w:val="DefaultParagraphFont"/>
    <w:uiPriority w:val="32"/>
    <w:qFormat/>
    <w:rsid w:val="0054433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742</Words>
  <Characters>4231</Characters>
  <Application>Microsoft Office Word</Application>
  <DocSecurity>0</DocSecurity>
  <Lines>35</Lines>
  <Paragraphs>9</Paragraphs>
  <ScaleCrop>false</ScaleCrop>
  <Company/>
  <LinksUpToDate>false</LinksUpToDate>
  <CharactersWithSpaces>4964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Ombre Essentials</dc:creator>
  <cp:keywords/>
  <dc:description/>
  <cp:lastModifiedBy>Ombre Essentials</cp:lastModifiedBy>
  <cp:revision>2</cp:revision>
  <dcterms:created xsi:type="dcterms:W3CDTF">2025-10-16T21:32:00Z</dcterms:created>
  <dcterms:modified xsi:type="dcterms:W3CDTF">2025-10-16T21:32:00Z</dcterms:modified>
</cp:coreProperties>
</file>